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klarstig.ai/fr/templates/board-game-cafe-operational-photo-brief-tl-05600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https://klarstig.ai/fr/templates/board-game-cafe-operational-photo-brief-tl-05600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operational-photo-brief-tl-056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operational-photo-brief-tl-05600" TargetMode="External"/></Relationships>
</file>

<file path=docProps/core.xml><?xml version="1.0" encoding="utf-8"?>
<cp:coreProperties xmlns:cp="http://schemas.openxmlformats.org/package/2006/metadata/core-properties" xmlns:dc="http://purl.org/dc/elements/1.1/">
  <dc:title>Café de jeux de société — Fiche de prise de vues opérationnelle</dc:title>
  <dc:creator>Klarstig</dc:creator>
  <dc:language>fr</dc:language>
</cp:coreProperties>
</file>