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klarstig.ai/fr/templates/community-food-pantry-external-support-work-brief-tl-04601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https://klarstig.ai/fr/templates/community-food-pantry-external-support-work-brief-tl-04601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external-support-work-brief-tl-046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external-support-work-brief-tl-04601" TargetMode="External"/></Relationships>
</file>

<file path=docProps/core.xml><?xml version="1.0" encoding="utf-8"?>
<cp:coreProperties xmlns:cp="http://schemas.openxmlformats.org/package/2006/metadata/core-properties" xmlns:dc="http://purl.org/dc/elements/1.1/">
  <dc:title>Épicerie solidaire — Fiche de mission pour un intervenant externe</dc:title>
  <dc:creator>Klarstig</dc:creator>
  <dc:language>fr</dc:language>
</cp:coreProperties>
</file>