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klarstig.ai/fr/templates/event-equipment-rental-external-support-work-brief-tl-04625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https://klarstig.ai/fr/templates/event-equipment-rental-external-support-work-brief-tl-04625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external-support-work-brief-tl-046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external-support-work-brief-tl-04625" TargetMode="External"/></Relationships>
</file>

<file path=docProps/core.xml><?xml version="1.0" encoding="utf-8"?>
<cp:coreProperties xmlns:cp="http://schemas.openxmlformats.org/package/2006/metadata/core-properties" xmlns:dc="http://purl.org/dc/elements/1.1/">
  <dc:title>Location de matériel événementiel — Fiche de mission pour un intervenant externe</dc:title>
  <dc:creator>Klarstig</dc:creator>
  <dc:language>fr</dc:language>
</cp:coreProperties>
</file>